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4100F" w14:textId="77777777" w:rsidR="00EB5485" w:rsidRPr="001A2F2A" w:rsidRDefault="00EB5485" w:rsidP="00EB5485">
      <w:pPr>
        <w:shd w:val="clear" w:color="auto" w:fill="FFFFFF"/>
        <w:spacing w:before="0" w:after="225" w:line="375" w:lineRule="atLeast"/>
        <w:ind w:left="0" w:firstLine="450"/>
        <w:rPr>
          <w:rFonts w:ascii="Raleway" w:hAnsi="Raleway" w:cs="Arial"/>
          <w:color w:val="3B3838" w:themeColor="background2" w:themeShade="40"/>
          <w:sz w:val="27"/>
          <w:szCs w:val="27"/>
          <w:shd w:val="clear" w:color="auto" w:fill="FFFFFF"/>
          <w:lang w:val="lt-LT"/>
        </w:rPr>
      </w:pPr>
      <w:r w:rsidRPr="001A2F2A">
        <w:rPr>
          <w:rFonts w:ascii="Raleway" w:eastAsia="Times New Roman" w:hAnsi="Raleway" w:cs="Times New Roman"/>
          <w:color w:val="3B3838" w:themeColor="background2" w:themeShade="40"/>
          <w:sz w:val="27"/>
          <w:szCs w:val="27"/>
          <w:lang w:val="lt-LT" w:eastAsia="en-GB"/>
        </w:rPr>
        <w:t xml:space="preserve">Jei esate vartotojas (t.y. fizinis asmuo, kuris su mumis sudarėte ar ketinate sudaryti sutartį </w:t>
      </w:r>
      <w:r w:rsidRPr="001A2F2A">
        <w:rPr>
          <w:rFonts w:ascii="Raleway" w:hAnsi="Raleway" w:cs="Arial"/>
          <w:color w:val="3B3838" w:themeColor="background2" w:themeShade="40"/>
          <w:sz w:val="27"/>
          <w:szCs w:val="27"/>
          <w:shd w:val="clear" w:color="auto" w:fill="FFFFFF"/>
          <w:lang w:val="lt-LT"/>
        </w:rPr>
        <w:t>šeimos arba namų ūkio poreikiams tenkinti) ir manote, kad pažeidėme Jūsų teises ar teisėtus interesus, turite teisę kreiptis į mus raštu, pateikdami skundą.</w:t>
      </w:r>
    </w:p>
    <w:p w14:paraId="4478DEF3" w14:textId="77777777" w:rsidR="00EB5485" w:rsidRDefault="00EB5485" w:rsidP="00EB5485">
      <w:pPr>
        <w:shd w:val="clear" w:color="auto" w:fill="FFFFFF"/>
        <w:spacing w:before="0" w:after="225" w:line="375" w:lineRule="atLeast"/>
        <w:ind w:left="0" w:firstLine="450"/>
        <w:rPr>
          <w:rFonts w:ascii="Raleway" w:eastAsia="Times New Roman" w:hAnsi="Raleway" w:cs="Times New Roman"/>
          <w:color w:val="3B3838" w:themeColor="background2" w:themeShade="40"/>
          <w:sz w:val="27"/>
          <w:szCs w:val="27"/>
          <w:lang w:val="lt-LT" w:eastAsia="en-GB"/>
        </w:rPr>
      </w:pPr>
      <w:r w:rsidRPr="001A2F2A">
        <w:rPr>
          <w:rFonts w:ascii="Raleway" w:hAnsi="Raleway" w:cs="Arial"/>
          <w:color w:val="3B3838" w:themeColor="background2" w:themeShade="40"/>
          <w:sz w:val="27"/>
          <w:szCs w:val="27"/>
          <w:shd w:val="clear" w:color="auto" w:fill="FFFFFF"/>
          <w:lang w:val="lt-LT"/>
        </w:rPr>
        <w:t xml:space="preserve">Skundą galite pateikti šiais būdais: atvykę į mūsų biurą ar atsiųsti paštu adresu </w:t>
      </w:r>
      <w:r w:rsidRPr="001A2F2A">
        <w:rPr>
          <w:rFonts w:ascii="Raleway" w:eastAsia="Times New Roman" w:hAnsi="Raleway" w:cs="Times New Roman"/>
          <w:color w:val="3B3838" w:themeColor="background2" w:themeShade="40"/>
          <w:sz w:val="27"/>
          <w:szCs w:val="27"/>
          <w:lang w:val="lt-LT" w:eastAsia="en-GB"/>
        </w:rPr>
        <w:t xml:space="preserve"> E. Ožeškienės g. 15 LT-44254 Kaunas, Lietuva, taip pat galite pateikti elektroniniu paštu  </w:t>
      </w:r>
      <w:hyperlink r:id="rId4" w:history="1">
        <w:r w:rsidRPr="001A2F2A">
          <w:rPr>
            <w:rStyle w:val="Hyperlink"/>
            <w:rFonts w:ascii="Raleway" w:eastAsia="Times New Roman" w:hAnsi="Raleway" w:cs="Times New Roman"/>
            <w:color w:val="3B3838" w:themeColor="background2" w:themeShade="40"/>
            <w:sz w:val="27"/>
            <w:szCs w:val="27"/>
            <w:lang w:val="lt-LT" w:eastAsia="en-GB"/>
          </w:rPr>
          <w:t>info@TurboTransfers.com</w:t>
        </w:r>
      </w:hyperlink>
      <w:r w:rsidRPr="001A2F2A">
        <w:rPr>
          <w:rFonts w:ascii="Raleway" w:eastAsia="Times New Roman" w:hAnsi="Raleway" w:cs="Times New Roman"/>
          <w:color w:val="3B3838" w:themeColor="background2" w:themeShade="40"/>
          <w:sz w:val="27"/>
          <w:szCs w:val="27"/>
          <w:lang w:val="lt-LT" w:eastAsia="en-GB"/>
        </w:rPr>
        <w:t xml:space="preserve"> arba prisijungę prie savo paskyros.</w:t>
      </w:r>
      <w:r>
        <w:rPr>
          <w:rFonts w:ascii="Raleway" w:eastAsia="Times New Roman" w:hAnsi="Raleway" w:cs="Times New Roman"/>
          <w:color w:val="3B3838" w:themeColor="background2" w:themeShade="40"/>
          <w:sz w:val="27"/>
          <w:szCs w:val="27"/>
          <w:lang w:val="lt-LT" w:eastAsia="en-GB"/>
        </w:rPr>
        <w:t xml:space="preserve"> Skundą taip pat gali pateikti jūsų teisėtai įgaliotas asmuo (tokiu atveju, būtina pateikti ir galiojantį įgaliojimą ar kitą atstovavimo dokumentą).</w:t>
      </w:r>
    </w:p>
    <w:p w14:paraId="6C0DDF66" w14:textId="77777777" w:rsidR="00EB5485" w:rsidRPr="001A2F2A" w:rsidRDefault="00EB5485" w:rsidP="00EB5485">
      <w:pPr>
        <w:shd w:val="clear" w:color="auto" w:fill="FFFFFF"/>
        <w:spacing w:before="0" w:after="225" w:line="375" w:lineRule="atLeast"/>
        <w:ind w:left="0" w:firstLine="450"/>
        <w:rPr>
          <w:rFonts w:ascii="Raleway" w:eastAsia="Times New Roman" w:hAnsi="Raleway" w:cs="Times New Roman"/>
          <w:color w:val="3B3838" w:themeColor="background2" w:themeShade="40"/>
          <w:sz w:val="27"/>
          <w:szCs w:val="27"/>
          <w:lang w:val="lt-LT" w:eastAsia="en-GB"/>
        </w:rPr>
      </w:pPr>
      <w:r>
        <w:rPr>
          <w:rFonts w:ascii="Raleway" w:eastAsia="Times New Roman" w:hAnsi="Raleway" w:cs="Times New Roman"/>
          <w:color w:val="3B3838" w:themeColor="background2" w:themeShade="40"/>
          <w:sz w:val="27"/>
          <w:szCs w:val="27"/>
          <w:lang w:val="lt-LT" w:eastAsia="en-GB"/>
        </w:rPr>
        <w:t>Skunde prašome nurodyti šią informaciją, kuri yra būtina ir privaloma tam, kad skundą galėtume išnagrinėti: asmens, kurio teisės pažeistos vardas, pavardė, adresas, gimimo data arba asmens kodas, skundo surašymo data ir kreipimosi priežastis (t.y. paaiškinkite, kodėl manote, jog Jūsų teisės buvo pažeistos, kaip pageidaujate, kad pažeidimą pašalintume),  būdas, kaip norėtumėte gauti atsakymą (paštu, elektroniniu paštu ar kitomis elektroninių ryšių priemonėmis). Prie skundo būtinai pridėkite Jūsų turimą informaciją ir dokumentus, susijusius su skunde nurodytomis aplinkybėmis.</w:t>
      </w:r>
    </w:p>
    <w:p w14:paraId="6B404510" w14:textId="3A01FA4C" w:rsidR="00EB5485" w:rsidRPr="001A2F2A" w:rsidRDefault="00EB5485" w:rsidP="00EB5485">
      <w:pPr>
        <w:shd w:val="clear" w:color="auto" w:fill="FFFFFF"/>
        <w:spacing w:before="0" w:after="225" w:line="375" w:lineRule="atLeast"/>
        <w:ind w:left="0" w:firstLine="450"/>
        <w:rPr>
          <w:rFonts w:ascii="Raleway" w:eastAsia="Times New Roman" w:hAnsi="Raleway" w:cs="Times New Roman"/>
          <w:color w:val="3B3838" w:themeColor="background2" w:themeShade="40"/>
          <w:sz w:val="27"/>
          <w:szCs w:val="27"/>
          <w:lang w:val="lt-LT" w:eastAsia="en-GB"/>
        </w:rPr>
      </w:pPr>
      <w:r w:rsidRPr="001A2F2A">
        <w:rPr>
          <w:rFonts w:ascii="Raleway" w:eastAsia="Times New Roman" w:hAnsi="Raleway" w:cs="Times New Roman"/>
          <w:color w:val="3B3838" w:themeColor="background2" w:themeShade="40"/>
          <w:sz w:val="27"/>
          <w:szCs w:val="27"/>
          <w:lang w:val="lt-LT" w:eastAsia="en-GB"/>
        </w:rPr>
        <w:t xml:space="preserve">Paaiškiname, jog mes į Jūsų skundą atsakysime kaip įmanoma greičiau, tačiau ne vėliau </w:t>
      </w:r>
      <w:r w:rsidRPr="001A2F2A">
        <w:rPr>
          <w:rFonts w:ascii="Raleway" w:hAnsi="Raleway" w:cs="Arial"/>
          <w:color w:val="3B3838" w:themeColor="background2" w:themeShade="40"/>
          <w:sz w:val="27"/>
          <w:szCs w:val="27"/>
          <w:lang w:val="lt-LT"/>
        </w:rPr>
        <w:t xml:space="preserve">nei per </w:t>
      </w:r>
      <w:r w:rsidR="0063172F">
        <w:rPr>
          <w:rFonts w:ascii="Raleway" w:hAnsi="Raleway"/>
          <w:color w:val="3B3838" w:themeColor="background2" w:themeShade="40"/>
          <w:sz w:val="27"/>
          <w:szCs w:val="27"/>
          <w:lang w:val="lt-LT"/>
        </w:rPr>
        <w:t>10</w:t>
      </w:r>
      <w:r w:rsidRPr="001A2F2A">
        <w:rPr>
          <w:rFonts w:ascii="Raleway" w:hAnsi="Raleway"/>
          <w:color w:val="3B3838" w:themeColor="background2" w:themeShade="40"/>
          <w:sz w:val="27"/>
          <w:szCs w:val="27"/>
          <w:lang w:val="lt-LT"/>
        </w:rPr>
        <w:t xml:space="preserve"> dienų nuo skundo gavimo dienos. Išskirtiniais atvejais, kai dėl ne nuo mūsų priklausančių priežasčių negalėsi</w:t>
      </w:r>
      <w:bookmarkStart w:id="0" w:name="_GoBack"/>
      <w:bookmarkEnd w:id="0"/>
      <w:r w:rsidRPr="001A2F2A">
        <w:rPr>
          <w:rFonts w:ascii="Raleway" w:hAnsi="Raleway"/>
          <w:color w:val="3B3838" w:themeColor="background2" w:themeShade="40"/>
          <w:sz w:val="27"/>
          <w:szCs w:val="27"/>
          <w:lang w:val="lt-LT"/>
        </w:rPr>
        <w:t>me atsakymo pateikti per šį terminą, pateiksime Jums negalutinį atsakymą ir nurodysime vėlavimo priežastis bei terminą, iki kada pateiksime galutinį atsakymą.</w:t>
      </w:r>
      <w:r w:rsidRPr="001A2F2A">
        <w:rPr>
          <w:rFonts w:ascii="Raleway" w:eastAsia="Times New Roman" w:hAnsi="Raleway" w:cs="Times New Roman"/>
          <w:color w:val="3B3838" w:themeColor="background2" w:themeShade="40"/>
          <w:sz w:val="27"/>
          <w:szCs w:val="27"/>
          <w:lang w:val="lt-LT" w:eastAsia="en-GB"/>
        </w:rPr>
        <w:t xml:space="preserve"> </w:t>
      </w:r>
      <w:r>
        <w:rPr>
          <w:rFonts w:ascii="Raleway" w:eastAsia="Times New Roman" w:hAnsi="Raleway" w:cs="Times New Roman"/>
          <w:color w:val="3B3838" w:themeColor="background2" w:themeShade="40"/>
          <w:sz w:val="27"/>
          <w:szCs w:val="27"/>
          <w:lang w:val="lt-LT" w:eastAsia="en-GB"/>
        </w:rPr>
        <w:t>Bet kokiu atveju, atsakymas bus pateiktas ne vėliau nei per 35 darbo dienas.</w:t>
      </w:r>
    </w:p>
    <w:p w14:paraId="1BA65E24" w14:textId="77777777" w:rsidR="00EB5485" w:rsidRDefault="00EB5485" w:rsidP="00EB5485">
      <w:pPr>
        <w:pStyle w:val="Default"/>
        <w:spacing w:before="240" w:after="240" w:line="276" w:lineRule="auto"/>
        <w:ind w:firstLine="426"/>
        <w:jc w:val="both"/>
        <w:rPr>
          <w:rFonts w:ascii="Raleway" w:hAnsi="Raleway"/>
          <w:color w:val="3B3838" w:themeColor="background2" w:themeShade="40"/>
          <w:sz w:val="27"/>
          <w:szCs w:val="27"/>
          <w:lang w:val="lt-LT"/>
        </w:rPr>
      </w:pPr>
      <w:r w:rsidRPr="001A2F2A">
        <w:rPr>
          <w:rFonts w:ascii="Raleway" w:hAnsi="Raleway"/>
          <w:color w:val="3B3838" w:themeColor="background2" w:themeShade="40"/>
          <w:sz w:val="27"/>
          <w:szCs w:val="27"/>
          <w:lang w:val="lt-LT"/>
        </w:rPr>
        <w:t>Informuojame, jog</w:t>
      </w:r>
      <w:r>
        <w:rPr>
          <w:rFonts w:ascii="Raleway" w:hAnsi="Raleway"/>
          <w:color w:val="3B3838" w:themeColor="background2" w:themeShade="40"/>
          <w:sz w:val="27"/>
          <w:szCs w:val="27"/>
          <w:lang w:val="lt-LT"/>
        </w:rPr>
        <w:t>,</w:t>
      </w:r>
      <w:r w:rsidRPr="001A2F2A">
        <w:rPr>
          <w:rFonts w:ascii="Raleway" w:hAnsi="Raleway"/>
          <w:color w:val="3B3838" w:themeColor="background2" w:themeShade="40"/>
          <w:sz w:val="27"/>
          <w:szCs w:val="27"/>
          <w:lang w:val="lt-LT"/>
        </w:rPr>
        <w:t xml:space="preserve"> jei per nurodytą terminą jokio atsakymo nepateiksime arba atsakymas Jūsų manymu, nebus tinkamas, Jūs turi teisę per 1 (vienerius) metus </w:t>
      </w:r>
      <w:r>
        <w:rPr>
          <w:rFonts w:ascii="Raleway" w:hAnsi="Raleway"/>
          <w:color w:val="3B3838" w:themeColor="background2" w:themeShade="40"/>
          <w:sz w:val="27"/>
          <w:szCs w:val="27"/>
          <w:lang w:val="lt-LT"/>
        </w:rPr>
        <w:t xml:space="preserve">nuo kreipimosi į mus dienos, </w:t>
      </w:r>
      <w:r w:rsidRPr="001A2F2A">
        <w:rPr>
          <w:rFonts w:ascii="Raleway" w:hAnsi="Raleway"/>
          <w:color w:val="3B3838" w:themeColor="background2" w:themeShade="40"/>
          <w:sz w:val="27"/>
          <w:szCs w:val="27"/>
          <w:lang w:val="lt-LT"/>
        </w:rPr>
        <w:t xml:space="preserve">kreiptis </w:t>
      </w:r>
      <w:r>
        <w:rPr>
          <w:rFonts w:ascii="Raleway" w:hAnsi="Raleway"/>
          <w:color w:val="3B3838" w:themeColor="background2" w:themeShade="40"/>
          <w:sz w:val="27"/>
          <w:szCs w:val="27"/>
          <w:lang w:val="lt-LT"/>
        </w:rPr>
        <w:t xml:space="preserve">raštu </w:t>
      </w:r>
      <w:r w:rsidRPr="001A2F2A">
        <w:rPr>
          <w:rFonts w:ascii="Raleway" w:hAnsi="Raleway"/>
          <w:color w:val="3B3838" w:themeColor="background2" w:themeShade="40"/>
          <w:sz w:val="27"/>
          <w:szCs w:val="27"/>
          <w:lang w:val="lt-LT"/>
        </w:rPr>
        <w:t>į Lietuvos banką</w:t>
      </w:r>
      <w:r>
        <w:rPr>
          <w:rFonts w:ascii="Raleway" w:hAnsi="Raleway"/>
          <w:color w:val="3B3838" w:themeColor="background2" w:themeShade="40"/>
          <w:sz w:val="27"/>
          <w:szCs w:val="27"/>
          <w:lang w:val="lt-LT"/>
        </w:rPr>
        <w:t xml:space="preserve"> (platesnė informacija www.lb.lt)</w:t>
      </w:r>
      <w:r w:rsidRPr="001A2F2A">
        <w:rPr>
          <w:rFonts w:ascii="Raleway" w:hAnsi="Raleway"/>
          <w:color w:val="3B3838" w:themeColor="background2" w:themeShade="40"/>
          <w:sz w:val="27"/>
          <w:szCs w:val="27"/>
          <w:lang w:val="lt-LT"/>
        </w:rPr>
        <w:t xml:space="preserve"> </w:t>
      </w:r>
      <w:r w:rsidRPr="001A2F2A">
        <w:rPr>
          <w:rFonts w:ascii="Raleway" w:hAnsi="Raleway" w:cs="Arial"/>
          <w:color w:val="3B3838" w:themeColor="background2" w:themeShade="40"/>
          <w:sz w:val="27"/>
          <w:szCs w:val="27"/>
          <w:lang w:val="lt-LT"/>
        </w:rPr>
        <w:t>dėl neteisminio sprendimo procedūros</w:t>
      </w:r>
      <w:r>
        <w:rPr>
          <w:rFonts w:ascii="Raleway" w:hAnsi="Raleway" w:cs="Arial"/>
          <w:color w:val="3B3838" w:themeColor="background2" w:themeShade="40"/>
          <w:sz w:val="27"/>
          <w:szCs w:val="27"/>
          <w:lang w:val="lt-LT"/>
        </w:rPr>
        <w:t>.</w:t>
      </w:r>
      <w:r w:rsidRPr="001A2F2A">
        <w:rPr>
          <w:rFonts w:ascii="Raleway" w:hAnsi="Raleway" w:cs="Arial"/>
          <w:color w:val="3B3838" w:themeColor="background2" w:themeShade="40"/>
          <w:sz w:val="27"/>
          <w:szCs w:val="27"/>
          <w:lang w:val="lt-LT"/>
        </w:rPr>
        <w:t xml:space="preserve"> </w:t>
      </w:r>
      <w:r>
        <w:rPr>
          <w:rFonts w:ascii="Raleway" w:hAnsi="Raleway" w:cs="Arial"/>
          <w:color w:val="3B3838" w:themeColor="background2" w:themeShade="40"/>
          <w:sz w:val="27"/>
          <w:szCs w:val="27"/>
          <w:lang w:val="lt-LT"/>
        </w:rPr>
        <w:t xml:space="preserve"> Prieš kreipiantis į Lietuvos banką visų pirma turite būti pasikreipę į mus per 3 mėnesius nuo dienos, kai sužinojote, jog Jūsų teisės galimai pažeistos. </w:t>
      </w:r>
    </w:p>
    <w:p w14:paraId="58765123" w14:textId="77777777" w:rsidR="00EB5485" w:rsidRPr="001A2F2A" w:rsidRDefault="00EB5485" w:rsidP="00EB5485">
      <w:pPr>
        <w:pStyle w:val="Default"/>
        <w:spacing w:line="276" w:lineRule="auto"/>
        <w:ind w:firstLine="426"/>
        <w:jc w:val="both"/>
        <w:rPr>
          <w:rFonts w:ascii="Raleway" w:hAnsi="Raleway"/>
          <w:color w:val="3B3838" w:themeColor="background2" w:themeShade="40"/>
          <w:sz w:val="27"/>
          <w:szCs w:val="27"/>
          <w:lang w:val="lt-LT"/>
        </w:rPr>
      </w:pPr>
      <w:r>
        <w:rPr>
          <w:rFonts w:ascii="Raleway" w:hAnsi="Raleway" w:cs="Arial"/>
          <w:color w:val="3B3838" w:themeColor="background2" w:themeShade="40"/>
          <w:sz w:val="27"/>
          <w:szCs w:val="27"/>
          <w:lang w:val="lt-LT"/>
        </w:rPr>
        <w:t>Pažymime, jog</w:t>
      </w:r>
      <w:r w:rsidRPr="001A2F2A">
        <w:rPr>
          <w:rFonts w:ascii="Raleway" w:hAnsi="Raleway" w:cs="Arial"/>
          <w:color w:val="3B3838" w:themeColor="background2" w:themeShade="40"/>
          <w:sz w:val="27"/>
          <w:szCs w:val="27"/>
          <w:lang w:val="lt-LT"/>
        </w:rPr>
        <w:t xml:space="preserve"> </w:t>
      </w:r>
      <w:r>
        <w:rPr>
          <w:rFonts w:ascii="Raleway" w:hAnsi="Raleway" w:cs="Arial"/>
          <w:color w:val="3B3838" w:themeColor="background2" w:themeShade="40"/>
          <w:sz w:val="27"/>
          <w:szCs w:val="27"/>
          <w:lang w:val="lt-LT"/>
        </w:rPr>
        <w:t xml:space="preserve">nepriklausomai nuo to, ar pasinaudojote teise kreiptis į Lietuvos banką dėl ginčo su mumis ar ja nepasinaudojote, Jūs turite </w:t>
      </w:r>
      <w:r w:rsidRPr="001A2F2A">
        <w:rPr>
          <w:rFonts w:ascii="Raleway" w:hAnsi="Raleway" w:cs="Arial"/>
          <w:color w:val="3B3838" w:themeColor="background2" w:themeShade="40"/>
          <w:sz w:val="27"/>
          <w:szCs w:val="27"/>
          <w:lang w:val="lt-LT"/>
        </w:rPr>
        <w:t xml:space="preserve">teisę kreiptis tiesiogiai į teismą. </w:t>
      </w:r>
    </w:p>
    <w:p w14:paraId="47036D59" w14:textId="77777777" w:rsidR="00BE4F82" w:rsidRDefault="00BE4F82"/>
    <w:sectPr w:rsidR="00BE4F8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Raleway">
    <w:altName w:val="Times New Roman"/>
    <w:charset w:val="00"/>
    <w:family w:val="auto"/>
    <w:pitch w:val="variable"/>
    <w:sig w:usb0="00000001" w:usb1="5000205B" w:usb2="00000000" w:usb3="00000000" w:csb0="00000197"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85"/>
    <w:rsid w:val="0063172F"/>
    <w:rsid w:val="00BE4F82"/>
    <w:rsid w:val="00EB5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400A"/>
  <w15:chartTrackingRefBased/>
  <w15:docId w15:val="{06DBDC16-00CA-4CD6-8507-D8247D5F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80" w:after="80"/>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4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485"/>
    <w:rPr>
      <w:color w:val="0563C1" w:themeColor="hyperlink"/>
      <w:u w:val="single"/>
    </w:rPr>
  </w:style>
  <w:style w:type="paragraph" w:customStyle="1" w:styleId="Default">
    <w:name w:val="Default"/>
    <w:rsid w:val="00EB5485"/>
    <w:pPr>
      <w:autoSpaceDE w:val="0"/>
      <w:autoSpaceDN w:val="0"/>
      <w:adjustRightInd w:val="0"/>
      <w:spacing w:before="0" w:after="0"/>
      <w:ind w:left="0"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urboTransf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Sajiene</dc:creator>
  <cp:keywords/>
  <dc:description/>
  <cp:lastModifiedBy>Lina</cp:lastModifiedBy>
  <cp:revision>3</cp:revision>
  <dcterms:created xsi:type="dcterms:W3CDTF">2022-06-22T08:04:00Z</dcterms:created>
  <dcterms:modified xsi:type="dcterms:W3CDTF">2022-06-22T12:08:00Z</dcterms:modified>
</cp:coreProperties>
</file>